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631351ED" w14:textId="77777777" w:rsidR="0010754E" w:rsidRDefault="0010754E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899EEFC" w14:textId="264D11A9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03532A" w:rsidRPr="00796987">
        <w:rPr>
          <w:rFonts w:asciiTheme="minorHAnsi" w:hAnsiTheme="minorHAnsi" w:cstheme="minorHAnsi"/>
        </w:rPr>
        <w:t>1</w:t>
      </w:r>
      <w:r w:rsidR="00796987" w:rsidRPr="00796987">
        <w:rPr>
          <w:rFonts w:asciiTheme="minorHAnsi" w:hAnsiTheme="minorHAnsi" w:cstheme="minorHAnsi"/>
        </w:rPr>
        <w:t>4</w:t>
      </w:r>
      <w:r w:rsidR="004657F6" w:rsidRPr="00094AC8">
        <w:rPr>
          <w:rFonts w:asciiTheme="minorHAnsi" w:hAnsiTheme="minorHAnsi" w:cstheme="minorHAnsi"/>
        </w:rPr>
        <w:t xml:space="preserve"> </w:t>
      </w:r>
      <w:r w:rsidR="00395A5F">
        <w:rPr>
          <w:rFonts w:asciiTheme="minorHAnsi" w:hAnsiTheme="minorHAnsi" w:cstheme="minorHAnsi"/>
        </w:rPr>
        <w:t>Μαΐου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796987">
        <w:rPr>
          <w:rFonts w:asciiTheme="minorHAnsi" w:hAnsiTheme="minorHAnsi" w:cstheme="minorHAnsi"/>
        </w:rPr>
        <w:t>3</w:t>
      </w:r>
    </w:p>
    <w:p w14:paraId="3356C678" w14:textId="2308AF81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7537F56" w14:textId="208A894C" w:rsidR="00796987" w:rsidRPr="00CD5ACE" w:rsidRDefault="00796987" w:rsidP="00796987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D5ACE">
        <w:rPr>
          <w:rFonts w:cstheme="minorHAnsi"/>
          <w:b/>
          <w:bCs/>
          <w:color w:val="000000" w:themeColor="text1"/>
          <w:sz w:val="24"/>
          <w:szCs w:val="24"/>
        </w:rPr>
        <w:t>Απάντηση του Γραφείου Τύπου ΥΠΠΟΑ σε ανακοίνωση της τομεάρχη Πολιτισμού ΣΥΡΙΖΑ</w:t>
      </w:r>
    </w:p>
    <w:p w14:paraId="53AF09DE" w14:textId="295A7BEA" w:rsidR="00796987" w:rsidRPr="00CD5ACE" w:rsidRDefault="00796987" w:rsidP="007969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D5ACE">
        <w:rPr>
          <w:rFonts w:cstheme="minorHAnsi"/>
          <w:color w:val="000000" w:themeColor="text1"/>
          <w:sz w:val="24"/>
          <w:szCs w:val="24"/>
        </w:rPr>
        <w:t>Ακολουθώντας την τακτική της απεγνωσμένης αντιπολίτευσης, η</w:t>
      </w:r>
      <w:bookmarkStart w:id="0" w:name="_GoBack"/>
      <w:bookmarkEnd w:id="0"/>
      <w:r w:rsidRPr="00CD5ACE">
        <w:rPr>
          <w:rFonts w:cstheme="minorHAnsi"/>
          <w:color w:val="000000" w:themeColor="text1"/>
          <w:sz w:val="24"/>
          <w:szCs w:val="24"/>
        </w:rPr>
        <w:t xml:space="preserve"> τομεάρχης Πολιτισμού του ΣΥΡΙΖΑ δεν διστάζει να υιοθετεί τυφλά ακόμη και έωλες απόψεις, που δυσφημούν την Ελλάδα. Ο ΣΥΡΙΖΑ ασπάζεται το περιεχόμενο μιας επιστολής, που αποστέλλει προς την </w:t>
      </w:r>
      <w:r w:rsidRPr="00CD5ACE">
        <w:rPr>
          <w:rFonts w:cstheme="minorHAnsi"/>
          <w:color w:val="000000" w:themeColor="text1"/>
          <w:sz w:val="24"/>
          <w:szCs w:val="24"/>
          <w:lang w:val="en-US"/>
        </w:rPr>
        <w:t>UNESCO</w:t>
      </w:r>
      <w:r w:rsidRPr="00CD5ACE">
        <w:rPr>
          <w:rFonts w:cstheme="minorHAnsi"/>
          <w:color w:val="000000" w:themeColor="text1"/>
          <w:sz w:val="24"/>
          <w:szCs w:val="24"/>
        </w:rPr>
        <w:t xml:space="preserve"> μία γερμανική ΜΚΟ –από τις εκατοντάδες Μη Κυβερνητικές Οργανώσεις που δραστηριοποιούνται διεθνώς- με την επωνυμία «Παρατηρητήριο Παγκόσμιας Κληρονομιάς». </w:t>
      </w:r>
    </w:p>
    <w:p w14:paraId="79059CF7" w14:textId="272E91FE" w:rsidR="00796987" w:rsidRPr="00CD5ACE" w:rsidRDefault="00796987" w:rsidP="007969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D5ACE">
        <w:rPr>
          <w:rFonts w:cstheme="minorHAnsi"/>
          <w:color w:val="000000" w:themeColor="text1"/>
          <w:sz w:val="24"/>
          <w:szCs w:val="24"/>
        </w:rPr>
        <w:t>Το πόρισμα της Μικτής Συμβουλευτικής Αποστολής της UNESCO, αποτελούμενης από δύο εκπροσώπους του διεθνούς ICOMOS και ενός του Κέντρου Παγκόσμιας Κληρονομιάς, που διενήργησαν τον έλεγ</w:t>
      </w:r>
      <w:r w:rsidR="004B22B8" w:rsidRPr="00CD5ACE">
        <w:rPr>
          <w:rFonts w:cstheme="minorHAnsi"/>
          <w:color w:val="000000" w:themeColor="text1"/>
          <w:sz w:val="24"/>
          <w:szCs w:val="24"/>
        </w:rPr>
        <w:t>χ</w:t>
      </w:r>
      <w:r w:rsidRPr="00CD5ACE">
        <w:rPr>
          <w:rFonts w:cstheme="minorHAnsi"/>
          <w:color w:val="000000" w:themeColor="text1"/>
          <w:sz w:val="24"/>
          <w:szCs w:val="24"/>
        </w:rPr>
        <w:t xml:space="preserve">ο στα εκτελούμενα έργα στην Ακρόπολη, συμπεριλαμβανομένων των έργων προσβασιμότητας, έχει αναρτηθεί στην επίσημη ιστοσελίδα του Κέντρου Παγκόσμιας Κληρονομιάς της UNESCO. Στο πόρισμα αυτό, ο ΣΥΡΙΖΑ αντιπαραθέτει, την επιστολή μιας αμφιλεγόμενης ΜΚΟ, με ασαφείς προθέσεις και αδιαφανείς σχέσεις, η οποία δεν έχει καμία ειδίκευση σε μνημεία της Κλασικής Αρχαιότητας. Είναι η ίδια ΜΚΟ, που υποστηρίζει ότι η μετατροπή της Αγίας Σοφίας σε τζαμί, «δεν θίγει την εξέχουσα οικουμενική αξία του μνημείου, ούτε προκαλεί κανένα κίνδυνο»! </w:t>
      </w:r>
    </w:p>
    <w:p w14:paraId="76D9F023" w14:textId="1E84B865" w:rsidR="00796987" w:rsidRPr="00CD5ACE" w:rsidRDefault="00796987" w:rsidP="007969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D5ACE">
        <w:rPr>
          <w:rFonts w:cstheme="minorHAnsi"/>
          <w:color w:val="000000" w:themeColor="text1"/>
          <w:sz w:val="24"/>
          <w:szCs w:val="24"/>
        </w:rPr>
        <w:t xml:space="preserve">Στην προσπάθειά τους, ο ΣΥΡΙΖΑ και η τομεάρχης του, να δυσφημήσουν, για μια ακόμη φορά, το έργο, από το οποίο ήδη έχουν επωφεληθεί χιλιάδες εμποδιζόμενα άτομα και </w:t>
      </w:r>
      <w:proofErr w:type="spellStart"/>
      <w:r w:rsidRPr="00CD5ACE">
        <w:rPr>
          <w:rFonts w:cstheme="minorHAnsi"/>
          <w:color w:val="000000" w:themeColor="text1"/>
          <w:sz w:val="24"/>
          <w:szCs w:val="24"/>
        </w:rPr>
        <w:t>ΑμεΑ</w:t>
      </w:r>
      <w:proofErr w:type="spellEnd"/>
      <w:r w:rsidRPr="00CD5ACE">
        <w:rPr>
          <w:rFonts w:cstheme="minorHAnsi"/>
          <w:color w:val="000000" w:themeColor="text1"/>
          <w:sz w:val="24"/>
          <w:szCs w:val="24"/>
        </w:rPr>
        <w:t xml:space="preserve"> -επισκέπτες του Ιερού Βράχου- δε διστάζουν να αμφισβητήσουν, το έργο των Υπηρεσιών του Υπουργείου Πολιτισμού, το οποίο ελέγχθηκε και κρίθηκε από τους εμπειρογνώμονες της  </w:t>
      </w:r>
      <w:r w:rsidRPr="00CD5ACE">
        <w:rPr>
          <w:rFonts w:cstheme="minorHAnsi"/>
          <w:color w:val="000000" w:themeColor="text1"/>
          <w:sz w:val="24"/>
          <w:szCs w:val="24"/>
          <w:lang w:val="en-US"/>
        </w:rPr>
        <w:t>UNESCO</w:t>
      </w:r>
      <w:r w:rsidRPr="00CD5ACE">
        <w:rPr>
          <w:rFonts w:cstheme="minorHAnsi"/>
          <w:color w:val="000000" w:themeColor="text1"/>
          <w:sz w:val="24"/>
          <w:szCs w:val="24"/>
        </w:rPr>
        <w:t xml:space="preserve">, ως «παγκόσμιο πρότυπο συντήρησης». </w:t>
      </w:r>
      <w:proofErr w:type="spellStart"/>
      <w:r w:rsidRPr="00CD5ACE">
        <w:rPr>
          <w:rFonts w:cstheme="minorHAnsi"/>
          <w:color w:val="000000" w:themeColor="text1"/>
          <w:sz w:val="24"/>
          <w:szCs w:val="24"/>
        </w:rPr>
        <w:t>Επ</w:t>
      </w:r>
      <w:r w:rsidR="00CD5ACE">
        <w:rPr>
          <w:rFonts w:cstheme="minorHAnsi"/>
          <w:color w:val="000000" w:themeColor="text1"/>
          <w:sz w:val="24"/>
          <w:szCs w:val="24"/>
          <w:lang w:val="en-US"/>
        </w:rPr>
        <w:t>i</w:t>
      </w:r>
      <w:proofErr w:type="spellEnd"/>
      <w:r w:rsidRPr="00CD5ACE">
        <w:rPr>
          <w:rFonts w:cstheme="minorHAnsi"/>
          <w:color w:val="000000" w:themeColor="text1"/>
          <w:sz w:val="24"/>
          <w:szCs w:val="24"/>
        </w:rPr>
        <w:t xml:space="preserve">πλέον αμφισβητούν και προσπαθούν να πλήξουν την ακεραιότητα και το κύρος του Διεθνούς Οργανισμού, της </w:t>
      </w:r>
      <w:r w:rsidRPr="00CD5ACE">
        <w:rPr>
          <w:rFonts w:cstheme="minorHAnsi"/>
          <w:color w:val="000000" w:themeColor="text1"/>
          <w:sz w:val="24"/>
          <w:szCs w:val="24"/>
          <w:lang w:val="en-US"/>
        </w:rPr>
        <w:t>UNESCO</w:t>
      </w:r>
      <w:r w:rsidRPr="00CD5ACE">
        <w:rPr>
          <w:rFonts w:cstheme="minorHAnsi"/>
          <w:color w:val="000000" w:themeColor="text1"/>
          <w:sz w:val="24"/>
          <w:szCs w:val="24"/>
        </w:rPr>
        <w:t>, του κορυφαίου, παγκοσμίως, θεσμού προστασίας της Πολιτιστικής Κληρονομιάς.</w:t>
      </w:r>
    </w:p>
    <w:p w14:paraId="66971F02" w14:textId="6BFD62F5" w:rsidR="002C101E" w:rsidRPr="00CD5ACE" w:rsidRDefault="00796987" w:rsidP="00CD5AC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D5ACE">
        <w:rPr>
          <w:rFonts w:cstheme="minorHAnsi"/>
          <w:color w:val="000000" w:themeColor="text1"/>
          <w:sz w:val="24"/>
          <w:szCs w:val="24"/>
        </w:rPr>
        <w:t xml:space="preserve">Ο ΣΥΡΙΖΑ επιτίθεται </w:t>
      </w:r>
      <w:proofErr w:type="spellStart"/>
      <w:r w:rsidRPr="00CD5ACE">
        <w:rPr>
          <w:rFonts w:cstheme="minorHAnsi"/>
          <w:color w:val="000000" w:themeColor="text1"/>
          <w:sz w:val="24"/>
          <w:szCs w:val="24"/>
        </w:rPr>
        <w:t>εμμονικά</w:t>
      </w:r>
      <w:proofErr w:type="spellEnd"/>
      <w:r w:rsidRPr="00CD5ACE">
        <w:rPr>
          <w:rFonts w:cstheme="minorHAnsi"/>
          <w:color w:val="000000" w:themeColor="text1"/>
          <w:sz w:val="24"/>
          <w:szCs w:val="24"/>
        </w:rPr>
        <w:t xml:space="preserve"> στην Κυβέρνηση για ένα έργο, το οποίο η κοινωνία έχει αγκαλιάσει, καθώς εξασφαλίζει τη δυνατότητα σε χιλιάδες συμπολίτες μας και επισκέπτες της χώρας μας, για πρώτη φορά, να προσεγγίσουν τον Παρθενώνα και τα άλλα μνημεία της Ακρόπολης. </w:t>
      </w:r>
    </w:p>
    <w:sectPr w:rsidR="002C101E" w:rsidRPr="00CD5A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7CFAF" w14:textId="77777777" w:rsidR="00D97363" w:rsidRDefault="00D97363" w:rsidP="008735D4">
      <w:pPr>
        <w:spacing w:after="0" w:line="240" w:lineRule="auto"/>
      </w:pPr>
      <w:r>
        <w:separator/>
      </w:r>
    </w:p>
  </w:endnote>
  <w:endnote w:type="continuationSeparator" w:id="0">
    <w:p w14:paraId="569E4012" w14:textId="77777777" w:rsidR="00D97363" w:rsidRDefault="00D97363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FEC8B" w14:textId="77777777" w:rsidR="00D97363" w:rsidRDefault="00D97363" w:rsidP="008735D4">
      <w:pPr>
        <w:spacing w:after="0" w:line="240" w:lineRule="auto"/>
      </w:pPr>
      <w:r>
        <w:separator/>
      </w:r>
    </w:p>
  </w:footnote>
  <w:footnote w:type="continuationSeparator" w:id="0">
    <w:p w14:paraId="4F7AE11E" w14:textId="77777777" w:rsidR="00D97363" w:rsidRDefault="00D97363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32A"/>
    <w:rsid w:val="000359F1"/>
    <w:rsid w:val="00045186"/>
    <w:rsid w:val="000502A1"/>
    <w:rsid w:val="00074583"/>
    <w:rsid w:val="00084DD1"/>
    <w:rsid w:val="00094AC8"/>
    <w:rsid w:val="000A4047"/>
    <w:rsid w:val="000B3C5A"/>
    <w:rsid w:val="0010754E"/>
    <w:rsid w:val="001345B6"/>
    <w:rsid w:val="00154A25"/>
    <w:rsid w:val="001608E3"/>
    <w:rsid w:val="001657F5"/>
    <w:rsid w:val="001813B4"/>
    <w:rsid w:val="00185295"/>
    <w:rsid w:val="00186D73"/>
    <w:rsid w:val="001F20D2"/>
    <w:rsid w:val="001F7FE2"/>
    <w:rsid w:val="00202ECF"/>
    <w:rsid w:val="0023431A"/>
    <w:rsid w:val="0025161D"/>
    <w:rsid w:val="00275046"/>
    <w:rsid w:val="00296F62"/>
    <w:rsid w:val="002A3DB2"/>
    <w:rsid w:val="002C101E"/>
    <w:rsid w:val="002C7C75"/>
    <w:rsid w:val="00335DE7"/>
    <w:rsid w:val="00344525"/>
    <w:rsid w:val="00354330"/>
    <w:rsid w:val="0035458B"/>
    <w:rsid w:val="00356D39"/>
    <w:rsid w:val="00385805"/>
    <w:rsid w:val="00395245"/>
    <w:rsid w:val="00395A5F"/>
    <w:rsid w:val="003B733F"/>
    <w:rsid w:val="003C7DC2"/>
    <w:rsid w:val="003D040F"/>
    <w:rsid w:val="003D1470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22B8"/>
    <w:rsid w:val="004B6D2E"/>
    <w:rsid w:val="004C0A6E"/>
    <w:rsid w:val="004D3489"/>
    <w:rsid w:val="004E04C8"/>
    <w:rsid w:val="004F08F5"/>
    <w:rsid w:val="0050159B"/>
    <w:rsid w:val="00524860"/>
    <w:rsid w:val="00555E70"/>
    <w:rsid w:val="0056785E"/>
    <w:rsid w:val="00573879"/>
    <w:rsid w:val="005B0D42"/>
    <w:rsid w:val="005C31E9"/>
    <w:rsid w:val="005D7D13"/>
    <w:rsid w:val="005E1639"/>
    <w:rsid w:val="005F26A5"/>
    <w:rsid w:val="005F627C"/>
    <w:rsid w:val="00652B77"/>
    <w:rsid w:val="00661885"/>
    <w:rsid w:val="00667E35"/>
    <w:rsid w:val="00673671"/>
    <w:rsid w:val="006A2266"/>
    <w:rsid w:val="006B0D15"/>
    <w:rsid w:val="006D3337"/>
    <w:rsid w:val="006D5DFC"/>
    <w:rsid w:val="006D755D"/>
    <w:rsid w:val="006F5F30"/>
    <w:rsid w:val="00701581"/>
    <w:rsid w:val="0070476F"/>
    <w:rsid w:val="00723C86"/>
    <w:rsid w:val="0073374C"/>
    <w:rsid w:val="00734502"/>
    <w:rsid w:val="007817E9"/>
    <w:rsid w:val="00796987"/>
    <w:rsid w:val="007D2093"/>
    <w:rsid w:val="00815698"/>
    <w:rsid w:val="0085457B"/>
    <w:rsid w:val="0086610F"/>
    <w:rsid w:val="00872DF1"/>
    <w:rsid w:val="008735D4"/>
    <w:rsid w:val="0087643C"/>
    <w:rsid w:val="00886F42"/>
    <w:rsid w:val="008B5B71"/>
    <w:rsid w:val="008C30D9"/>
    <w:rsid w:val="00902DE6"/>
    <w:rsid w:val="00906640"/>
    <w:rsid w:val="009110DC"/>
    <w:rsid w:val="009125A7"/>
    <w:rsid w:val="009208C0"/>
    <w:rsid w:val="009404EE"/>
    <w:rsid w:val="009A6637"/>
    <w:rsid w:val="009F28AD"/>
    <w:rsid w:val="00A06F88"/>
    <w:rsid w:val="00A0734F"/>
    <w:rsid w:val="00A459D8"/>
    <w:rsid w:val="00A60BF4"/>
    <w:rsid w:val="00A614CA"/>
    <w:rsid w:val="00A664AD"/>
    <w:rsid w:val="00A77C24"/>
    <w:rsid w:val="00AB3CE1"/>
    <w:rsid w:val="00AD0937"/>
    <w:rsid w:val="00AE1B8B"/>
    <w:rsid w:val="00B05930"/>
    <w:rsid w:val="00B24205"/>
    <w:rsid w:val="00B73D56"/>
    <w:rsid w:val="00B8740F"/>
    <w:rsid w:val="00BA714F"/>
    <w:rsid w:val="00C308E0"/>
    <w:rsid w:val="00C345F5"/>
    <w:rsid w:val="00C64EB8"/>
    <w:rsid w:val="00C73822"/>
    <w:rsid w:val="00CB09EA"/>
    <w:rsid w:val="00CB0BBA"/>
    <w:rsid w:val="00CC0FAF"/>
    <w:rsid w:val="00CC740E"/>
    <w:rsid w:val="00CD132B"/>
    <w:rsid w:val="00CD5ACE"/>
    <w:rsid w:val="00CE4FA5"/>
    <w:rsid w:val="00CF4AB0"/>
    <w:rsid w:val="00D033FF"/>
    <w:rsid w:val="00D40B00"/>
    <w:rsid w:val="00D56F67"/>
    <w:rsid w:val="00D61E1D"/>
    <w:rsid w:val="00D9508F"/>
    <w:rsid w:val="00D97363"/>
    <w:rsid w:val="00DA085E"/>
    <w:rsid w:val="00DA1329"/>
    <w:rsid w:val="00DB2F5A"/>
    <w:rsid w:val="00DC0D2D"/>
    <w:rsid w:val="00DC1618"/>
    <w:rsid w:val="00DC23EF"/>
    <w:rsid w:val="00DC5E49"/>
    <w:rsid w:val="00E0477E"/>
    <w:rsid w:val="00E23EDD"/>
    <w:rsid w:val="00E4533B"/>
    <w:rsid w:val="00E504EC"/>
    <w:rsid w:val="00E54C01"/>
    <w:rsid w:val="00E65A28"/>
    <w:rsid w:val="00E67B12"/>
    <w:rsid w:val="00E929A3"/>
    <w:rsid w:val="00EB2442"/>
    <w:rsid w:val="00EC7D4D"/>
    <w:rsid w:val="00EF071A"/>
    <w:rsid w:val="00F17184"/>
    <w:rsid w:val="00F2551E"/>
    <w:rsid w:val="00F63890"/>
    <w:rsid w:val="00F65490"/>
    <w:rsid w:val="00F91DEA"/>
    <w:rsid w:val="00FD4A04"/>
    <w:rsid w:val="00FE0262"/>
    <w:rsid w:val="00FE25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C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B09EA"/>
  </w:style>
  <w:style w:type="paragraph" w:customStyle="1" w:styleId="2">
    <w:name w:val="Βασικό2"/>
    <w:basedOn w:val="a"/>
    <w:rsid w:val="0090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st0020paragraph">
    <w:name w:val="list_0020paragraph"/>
    <w:basedOn w:val="a"/>
    <w:rsid w:val="0090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ist0020paragraphchar">
    <w:name w:val="list_0020paragraph__char"/>
    <w:basedOn w:val="a0"/>
    <w:rsid w:val="00902DE6"/>
  </w:style>
  <w:style w:type="paragraph" w:customStyle="1" w:styleId="3">
    <w:name w:val="Βασικό3"/>
    <w:basedOn w:val="a"/>
    <w:rsid w:val="0003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DA152-998B-4B9B-B069-4B5808C5A49B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706D6ED9-44B2-42E6-B1D5-1838A1DA3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6366F-5838-40D4-9F79-920255D6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Την αποκατάσταση και επαναλειτουργία του Εθνικού Θεάτρου Ρόδου, ανακοίνωσε η Υπουργός Πολιτισμού και Αθλητισμού Λίνα Μενδώνη ως το 2025 με χρηματοδότηση 16.800.000 από το Ταμείο Ανάκαμψης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Απάντηση του Γραφείου Τύπου ΥΠΠΟΑ σε ανακοίνωση της τομεάρχη Πολιτισμού ΣΥΡΙΖΑ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2023-05-14T06:41:00Z</dcterms:created>
  <dcterms:modified xsi:type="dcterms:W3CDTF">2023-05-14T06:41:00Z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